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FF78A" w14:textId="2C822131" w:rsidR="000B3E43" w:rsidRPr="00163FFA" w:rsidRDefault="000B4885" w:rsidP="00C66E64">
      <w:pPr>
        <w:jc w:val="center"/>
        <w:rPr>
          <w:b/>
          <w:bCs/>
          <w:lang w:val="es-MX"/>
        </w:rPr>
      </w:pPr>
      <w:r w:rsidRPr="00163FFA">
        <w:rPr>
          <w:b/>
          <w:bCs/>
          <w:lang w:val="es-MX"/>
        </w:rPr>
        <w:t xml:space="preserve">Proceso para Generar la </w:t>
      </w:r>
      <w:r w:rsidR="003C699C" w:rsidRPr="00163FFA">
        <w:rPr>
          <w:b/>
          <w:bCs/>
          <w:lang w:val="es-MX"/>
        </w:rPr>
        <w:t>Autorización</w:t>
      </w:r>
      <w:r w:rsidRPr="00163FFA">
        <w:rPr>
          <w:b/>
          <w:bCs/>
          <w:lang w:val="es-MX"/>
        </w:rPr>
        <w:t xml:space="preserve"> de </w:t>
      </w:r>
      <w:r w:rsidR="003C699C" w:rsidRPr="00163FFA">
        <w:rPr>
          <w:b/>
          <w:bCs/>
          <w:lang w:val="es-MX"/>
        </w:rPr>
        <w:t>Publicación</w:t>
      </w:r>
      <w:r w:rsidRPr="00163FFA">
        <w:rPr>
          <w:b/>
          <w:bCs/>
          <w:lang w:val="es-MX"/>
        </w:rPr>
        <w:t xml:space="preserve"> de </w:t>
      </w:r>
      <w:r w:rsidR="003C699C" w:rsidRPr="00163FFA">
        <w:rPr>
          <w:b/>
          <w:bCs/>
          <w:lang w:val="es-MX"/>
        </w:rPr>
        <w:t>Imagen</w:t>
      </w:r>
      <w:r w:rsidRPr="00163FFA">
        <w:rPr>
          <w:b/>
          <w:bCs/>
          <w:lang w:val="es-MX"/>
        </w:rPr>
        <w:t xml:space="preserve"> en el GIA</w:t>
      </w:r>
    </w:p>
    <w:p w14:paraId="532EAC23" w14:textId="77777777" w:rsidR="000B4885" w:rsidRDefault="000B4885">
      <w:pPr>
        <w:rPr>
          <w:lang w:val="es-MX"/>
        </w:rPr>
      </w:pPr>
    </w:p>
    <w:p w14:paraId="3AC027EB" w14:textId="01DE0A1D" w:rsidR="000B4885" w:rsidRDefault="003C699C">
      <w:pPr>
        <w:rPr>
          <w:lang w:val="es-MX"/>
        </w:rPr>
      </w:pPr>
      <w:r w:rsidRPr="00C66E64">
        <w:rPr>
          <w:b/>
          <w:bCs/>
          <w:lang w:val="es-MX"/>
        </w:rPr>
        <w:t>Descripción</w:t>
      </w:r>
      <w:r w:rsidR="000B4885" w:rsidRPr="00C66E64">
        <w:rPr>
          <w:b/>
          <w:bCs/>
          <w:lang w:val="es-MX"/>
        </w:rPr>
        <w:t>:</w:t>
      </w:r>
      <w:r w:rsidR="000B4885">
        <w:rPr>
          <w:lang w:val="es-MX"/>
        </w:rPr>
        <w:t xml:space="preserve"> La autorización de publicación de imagen </w:t>
      </w:r>
      <w:r>
        <w:rPr>
          <w:lang w:val="es-MX"/>
        </w:rPr>
        <w:t>es un reporte que debe generarse desde el sistema GIA y que debe imprimir y firmar el estudiante para adjuntar a su matrícula. E</w:t>
      </w:r>
      <w:r w:rsidR="000B4885">
        <w:rPr>
          <w:lang w:val="es-MX"/>
        </w:rPr>
        <w:t>ste es un paso fundamental que debe realizar el estudiante desde el sistema GIA para que su matricula pueda ser legalizada, en caso de no generar, no se podrá legalizar la matricula</w:t>
      </w:r>
      <w:r>
        <w:rPr>
          <w:lang w:val="es-MX"/>
        </w:rPr>
        <w:t>.</w:t>
      </w:r>
    </w:p>
    <w:p w14:paraId="40C5D0B9" w14:textId="77777777" w:rsidR="003C699C" w:rsidRDefault="003C699C">
      <w:pPr>
        <w:rPr>
          <w:lang w:val="es-MX"/>
        </w:rPr>
      </w:pPr>
    </w:p>
    <w:p w14:paraId="115F38FD" w14:textId="123C9508" w:rsidR="003C699C" w:rsidRPr="00C66E64" w:rsidRDefault="003C699C">
      <w:pPr>
        <w:rPr>
          <w:b/>
          <w:bCs/>
          <w:lang w:val="es-MX"/>
        </w:rPr>
      </w:pPr>
      <w:r w:rsidRPr="00C66E64">
        <w:rPr>
          <w:b/>
          <w:bCs/>
          <w:lang w:val="es-MX"/>
        </w:rPr>
        <w:t>Pasos desde el Perfil de Estudiante</w:t>
      </w:r>
    </w:p>
    <w:p w14:paraId="35BE6DB2" w14:textId="58B5CCE4" w:rsidR="003C699C" w:rsidRDefault="003C699C" w:rsidP="003C699C">
      <w:pPr>
        <w:pStyle w:val="Prrafodelista"/>
        <w:numPr>
          <w:ilvl w:val="0"/>
          <w:numId w:val="1"/>
        </w:numPr>
        <w:rPr>
          <w:lang w:val="es-MX"/>
        </w:rPr>
      </w:pPr>
      <w:r>
        <w:rPr>
          <w:lang w:val="es-MX"/>
        </w:rPr>
        <w:t>Ingresar al sistema GIA</w:t>
      </w:r>
    </w:p>
    <w:p w14:paraId="47718652" w14:textId="45767B5D" w:rsidR="003C699C" w:rsidRPr="003C699C" w:rsidRDefault="00CF238E" w:rsidP="00CF238E">
      <w:pPr>
        <w:jc w:val="center"/>
        <w:rPr>
          <w:lang w:val="es-MX"/>
        </w:rPr>
      </w:pPr>
      <w:r w:rsidRPr="00CF238E">
        <w:rPr>
          <w:noProof/>
          <w:lang w:val="es-MX"/>
        </w:rPr>
        <w:drawing>
          <wp:inline distT="0" distB="0" distL="0" distR="0" wp14:anchorId="6D6776F9" wp14:editId="06F6E28B">
            <wp:extent cx="1797050" cy="1777432"/>
            <wp:effectExtent l="0" t="0" r="0" b="0"/>
            <wp:docPr id="15139187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918776" name=""/>
                    <pic:cNvPicPr/>
                  </pic:nvPicPr>
                  <pic:blipFill>
                    <a:blip r:embed="rId5"/>
                    <a:stretch>
                      <a:fillRect/>
                    </a:stretch>
                  </pic:blipFill>
                  <pic:spPr>
                    <a:xfrm>
                      <a:off x="0" y="0"/>
                      <a:ext cx="1801824" cy="1782154"/>
                    </a:xfrm>
                    <a:prstGeom prst="rect">
                      <a:avLst/>
                    </a:prstGeom>
                  </pic:spPr>
                </pic:pic>
              </a:graphicData>
            </a:graphic>
          </wp:inline>
        </w:drawing>
      </w:r>
    </w:p>
    <w:p w14:paraId="0C5F216E" w14:textId="4EA27842" w:rsidR="003C699C" w:rsidRDefault="00CF238E" w:rsidP="003C699C">
      <w:pPr>
        <w:pStyle w:val="Prrafodelista"/>
        <w:numPr>
          <w:ilvl w:val="0"/>
          <w:numId w:val="1"/>
        </w:numPr>
        <w:rPr>
          <w:lang w:val="es-MX"/>
        </w:rPr>
      </w:pPr>
      <w:r>
        <w:rPr>
          <w:lang w:val="es-MX"/>
        </w:rPr>
        <w:t>Desde el menú de estudiante, ingresar a la opción Mi Matricula, y posteriormente seleccionar AUTORIZACIÓN DE USO DE IMAGEN</w:t>
      </w:r>
    </w:p>
    <w:p w14:paraId="3EA93815" w14:textId="747534C3" w:rsidR="00CF238E" w:rsidRPr="00CF238E" w:rsidRDefault="00CF238E" w:rsidP="00114786">
      <w:pPr>
        <w:jc w:val="center"/>
        <w:rPr>
          <w:lang w:val="es-MX"/>
        </w:rPr>
      </w:pPr>
      <w:r w:rsidRPr="00CF238E">
        <w:rPr>
          <w:noProof/>
          <w:lang w:val="es-MX"/>
        </w:rPr>
        <w:drawing>
          <wp:inline distT="0" distB="0" distL="0" distR="0" wp14:anchorId="4F762296" wp14:editId="3A201119">
            <wp:extent cx="5605582" cy="1333500"/>
            <wp:effectExtent l="0" t="0" r="0" b="0"/>
            <wp:docPr id="16667519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751970" name=""/>
                    <pic:cNvPicPr/>
                  </pic:nvPicPr>
                  <pic:blipFill>
                    <a:blip r:embed="rId6"/>
                    <a:stretch>
                      <a:fillRect/>
                    </a:stretch>
                  </pic:blipFill>
                  <pic:spPr>
                    <a:xfrm>
                      <a:off x="0" y="0"/>
                      <a:ext cx="5644070" cy="1342656"/>
                    </a:xfrm>
                    <a:prstGeom prst="rect">
                      <a:avLst/>
                    </a:prstGeom>
                  </pic:spPr>
                </pic:pic>
              </a:graphicData>
            </a:graphic>
          </wp:inline>
        </w:drawing>
      </w:r>
    </w:p>
    <w:p w14:paraId="69E4399C" w14:textId="65D23CC8" w:rsidR="00CF238E" w:rsidRDefault="00114786" w:rsidP="003C699C">
      <w:pPr>
        <w:pStyle w:val="Prrafodelista"/>
        <w:numPr>
          <w:ilvl w:val="0"/>
          <w:numId w:val="1"/>
        </w:numPr>
        <w:rPr>
          <w:lang w:val="es-MX"/>
        </w:rPr>
      </w:pPr>
      <w:r>
        <w:rPr>
          <w:lang w:val="es-MX"/>
        </w:rPr>
        <w:t>En la siguiente interfaz, presionar sobre el botón “Aceptar los Términos y Descargar Autorización”</w:t>
      </w:r>
    </w:p>
    <w:p w14:paraId="42E14090" w14:textId="7C80256C" w:rsidR="00114786" w:rsidRDefault="00114786" w:rsidP="00114786">
      <w:pPr>
        <w:ind w:left="360"/>
        <w:rPr>
          <w:lang w:val="es-MX"/>
        </w:rPr>
      </w:pPr>
      <w:r w:rsidRPr="00114786">
        <w:rPr>
          <w:noProof/>
          <w:lang w:val="es-MX"/>
        </w:rPr>
        <w:drawing>
          <wp:inline distT="0" distB="0" distL="0" distR="0" wp14:anchorId="5B28A5C1" wp14:editId="0840B5BE">
            <wp:extent cx="5400040" cy="1885315"/>
            <wp:effectExtent l="0" t="0" r="0" b="635"/>
            <wp:docPr id="8235140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514051" name=""/>
                    <pic:cNvPicPr/>
                  </pic:nvPicPr>
                  <pic:blipFill>
                    <a:blip r:embed="rId7"/>
                    <a:stretch>
                      <a:fillRect/>
                    </a:stretch>
                  </pic:blipFill>
                  <pic:spPr>
                    <a:xfrm>
                      <a:off x="0" y="0"/>
                      <a:ext cx="5400040" cy="1885315"/>
                    </a:xfrm>
                    <a:prstGeom prst="rect">
                      <a:avLst/>
                    </a:prstGeom>
                  </pic:spPr>
                </pic:pic>
              </a:graphicData>
            </a:graphic>
          </wp:inline>
        </w:drawing>
      </w:r>
    </w:p>
    <w:p w14:paraId="46DFFEA1" w14:textId="77777777" w:rsidR="00114786" w:rsidRPr="00114786" w:rsidRDefault="00114786" w:rsidP="00114786">
      <w:pPr>
        <w:ind w:left="360"/>
        <w:rPr>
          <w:lang w:val="es-MX"/>
        </w:rPr>
      </w:pPr>
    </w:p>
    <w:p w14:paraId="7A407175" w14:textId="17B00E48" w:rsidR="00114786" w:rsidRDefault="00114786" w:rsidP="003C699C">
      <w:pPr>
        <w:pStyle w:val="Prrafodelista"/>
        <w:numPr>
          <w:ilvl w:val="0"/>
          <w:numId w:val="1"/>
        </w:numPr>
        <w:rPr>
          <w:lang w:val="es-MX"/>
        </w:rPr>
      </w:pPr>
      <w:r>
        <w:rPr>
          <w:lang w:val="es-MX"/>
        </w:rPr>
        <w:lastRenderedPageBreak/>
        <w:t xml:space="preserve">Esperar a que el sistema genere y descargue automáticamente el documento en </w:t>
      </w:r>
      <w:proofErr w:type="spellStart"/>
      <w:r>
        <w:rPr>
          <w:lang w:val="es-MX"/>
        </w:rPr>
        <w:t>pdf</w:t>
      </w:r>
      <w:proofErr w:type="spellEnd"/>
      <w:r>
        <w:rPr>
          <w:lang w:val="es-MX"/>
        </w:rPr>
        <w:t xml:space="preserve"> y</w:t>
      </w:r>
      <w:r w:rsidR="009E6705">
        <w:rPr>
          <w:lang w:val="es-MX"/>
        </w:rPr>
        <w:t xml:space="preserve"> proceder con la apertura del mismo</w:t>
      </w:r>
    </w:p>
    <w:p w14:paraId="5D65A50B" w14:textId="5F969332" w:rsidR="009E6705" w:rsidRPr="009E6705" w:rsidRDefault="009E6705" w:rsidP="009E6705">
      <w:pPr>
        <w:jc w:val="center"/>
        <w:rPr>
          <w:lang w:val="es-MX"/>
        </w:rPr>
      </w:pPr>
      <w:r w:rsidRPr="009E6705">
        <w:rPr>
          <w:noProof/>
          <w:lang w:val="es-MX"/>
        </w:rPr>
        <w:drawing>
          <wp:inline distT="0" distB="0" distL="0" distR="0" wp14:anchorId="2E99DA81" wp14:editId="439886F8">
            <wp:extent cx="3949700" cy="5536634"/>
            <wp:effectExtent l="0" t="0" r="0" b="6985"/>
            <wp:docPr id="15657254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725407" name=""/>
                    <pic:cNvPicPr/>
                  </pic:nvPicPr>
                  <pic:blipFill>
                    <a:blip r:embed="rId8"/>
                    <a:stretch>
                      <a:fillRect/>
                    </a:stretch>
                  </pic:blipFill>
                  <pic:spPr>
                    <a:xfrm>
                      <a:off x="0" y="0"/>
                      <a:ext cx="3953842" cy="5542440"/>
                    </a:xfrm>
                    <a:prstGeom prst="rect">
                      <a:avLst/>
                    </a:prstGeom>
                  </pic:spPr>
                </pic:pic>
              </a:graphicData>
            </a:graphic>
          </wp:inline>
        </w:drawing>
      </w:r>
    </w:p>
    <w:p w14:paraId="74C3DFE9" w14:textId="42F9F537" w:rsidR="00C66E64" w:rsidRDefault="009E6705" w:rsidP="003C699C">
      <w:pPr>
        <w:pStyle w:val="Prrafodelista"/>
        <w:numPr>
          <w:ilvl w:val="0"/>
          <w:numId w:val="1"/>
        </w:numPr>
        <w:rPr>
          <w:lang w:val="es-MX"/>
        </w:rPr>
      </w:pPr>
      <w:r>
        <w:rPr>
          <w:lang w:val="es-MX"/>
        </w:rPr>
        <w:t>Proceder con la impresión del documento, posteriormente agregue su firma y adjunte en su carpeta de matr</w:t>
      </w:r>
      <w:r w:rsidR="00C66E64">
        <w:rPr>
          <w:lang w:val="es-MX"/>
        </w:rPr>
        <w:t>í</w:t>
      </w:r>
      <w:r>
        <w:rPr>
          <w:lang w:val="es-MX"/>
        </w:rPr>
        <w:t>cula.</w:t>
      </w:r>
    </w:p>
    <w:p w14:paraId="0A412A22" w14:textId="48FE869C" w:rsidR="00C66E64" w:rsidRDefault="00C66E64">
      <w:pPr>
        <w:rPr>
          <w:lang w:val="es-MX"/>
        </w:rPr>
      </w:pPr>
    </w:p>
    <w:sectPr w:rsidR="00C66E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B103E"/>
    <w:multiLevelType w:val="hybridMultilevel"/>
    <w:tmpl w:val="699E49DC"/>
    <w:lvl w:ilvl="0" w:tplc="7CBE1790">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60BA049A"/>
    <w:multiLevelType w:val="hybridMultilevel"/>
    <w:tmpl w:val="8F94932E"/>
    <w:lvl w:ilvl="0" w:tplc="9CD4DD68">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878514635">
    <w:abstractNumId w:val="0"/>
  </w:num>
  <w:num w:numId="2" w16cid:durableId="1216088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885"/>
    <w:rsid w:val="000B3E43"/>
    <w:rsid w:val="000B4885"/>
    <w:rsid w:val="001077B1"/>
    <w:rsid w:val="00114786"/>
    <w:rsid w:val="00163FFA"/>
    <w:rsid w:val="003C699C"/>
    <w:rsid w:val="005F282C"/>
    <w:rsid w:val="008B478C"/>
    <w:rsid w:val="00913020"/>
    <w:rsid w:val="009C597C"/>
    <w:rsid w:val="009E6705"/>
    <w:rsid w:val="00B37BA2"/>
    <w:rsid w:val="00B41A05"/>
    <w:rsid w:val="00C300B5"/>
    <w:rsid w:val="00C66E64"/>
    <w:rsid w:val="00CF238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EEAAA"/>
  <w15:chartTrackingRefBased/>
  <w15:docId w15:val="{2C683D1F-959D-4F33-B7EA-C150F54E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6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147</Words>
  <Characters>812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2024-09-26T21:22:00Z</dcterms:created>
  <dcterms:modified xsi:type="dcterms:W3CDTF">2024-10-02T15:25:00Z</dcterms:modified>
</cp:coreProperties>
</file>